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F" w:rsidRPr="0068556A" w:rsidRDefault="0097681D" w:rsidP="00D42AA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Topic 2.5</w:t>
      </w:r>
      <w:r w:rsidR="00D42AAF" w:rsidRPr="0068556A">
        <w:rPr>
          <w:rFonts w:ascii="Verdana" w:hAnsi="Verdana"/>
          <w:b/>
          <w:sz w:val="28"/>
          <w:u w:val="single"/>
        </w:rPr>
        <w:t xml:space="preserve"> </w:t>
      </w:r>
      <w:r w:rsidR="007A36DB">
        <w:rPr>
          <w:rFonts w:ascii="Verdana" w:hAnsi="Verdana"/>
          <w:b/>
          <w:sz w:val="28"/>
          <w:u w:val="single"/>
        </w:rPr>
        <w:t xml:space="preserve">Making </w:t>
      </w:r>
      <w:r>
        <w:rPr>
          <w:rFonts w:ascii="Verdana" w:hAnsi="Verdana"/>
          <w:b/>
          <w:sz w:val="28"/>
          <w:u w:val="single"/>
        </w:rPr>
        <w:t>human resource</w:t>
      </w:r>
      <w:r w:rsidR="006E51E1">
        <w:rPr>
          <w:rFonts w:ascii="Verdana" w:hAnsi="Verdana"/>
          <w:b/>
          <w:sz w:val="28"/>
          <w:u w:val="single"/>
        </w:rPr>
        <w:t xml:space="preserve"> decisions</w:t>
      </w:r>
      <w:r w:rsidR="00D42AAF"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5760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D42AAF" w:rsidTr="00EE089B">
        <w:tc>
          <w:tcPr>
            <w:tcW w:w="3256" w:type="dxa"/>
          </w:tcPr>
          <w:p w:rsidR="00D42AAF" w:rsidRPr="0068556A" w:rsidRDefault="0097681D" w:rsidP="007A3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Span of control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Layers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97681D" w:rsidRPr="0068556A" w:rsidRDefault="0097681D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97681D" w:rsidP="00C97B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Accountability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97681D" w:rsidP="00D42A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Jargon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97681D" w:rsidRPr="0068556A" w:rsidRDefault="0097681D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Freelancer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97681D" w:rsidRPr="0068556A" w:rsidRDefault="0097681D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97681D" w:rsidP="007A3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Responsibilities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97681D" w:rsidTr="00EE089B">
        <w:tc>
          <w:tcPr>
            <w:tcW w:w="3256" w:type="dxa"/>
          </w:tcPr>
          <w:p w:rsidR="0097681D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Salary band</w:t>
            </w:r>
          </w:p>
        </w:tc>
        <w:tc>
          <w:tcPr>
            <w:tcW w:w="5760" w:type="dxa"/>
          </w:tcPr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97681D" w:rsidRDefault="0097681D" w:rsidP="00EE089B">
            <w:pPr>
              <w:rPr>
                <w:rFonts w:ascii="Verdana" w:hAnsi="Verdana"/>
              </w:rPr>
            </w:pPr>
          </w:p>
        </w:tc>
      </w:tr>
      <w:tr w:rsidR="0097681D" w:rsidTr="00EE089B">
        <w:tc>
          <w:tcPr>
            <w:tcW w:w="3256" w:type="dxa"/>
          </w:tcPr>
          <w:p w:rsidR="0097681D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Legislation </w:t>
            </w:r>
          </w:p>
        </w:tc>
        <w:tc>
          <w:tcPr>
            <w:tcW w:w="5760" w:type="dxa"/>
          </w:tcPr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</w:tc>
      </w:tr>
      <w:tr w:rsidR="0097681D" w:rsidTr="00EE089B">
        <w:tc>
          <w:tcPr>
            <w:tcW w:w="3256" w:type="dxa"/>
          </w:tcPr>
          <w:p w:rsidR="0097681D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Productivity</w:t>
            </w:r>
          </w:p>
        </w:tc>
        <w:tc>
          <w:tcPr>
            <w:tcW w:w="5760" w:type="dxa"/>
          </w:tcPr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</w:tc>
      </w:tr>
      <w:tr w:rsidR="0097681D" w:rsidTr="00EE089B">
        <w:tc>
          <w:tcPr>
            <w:tcW w:w="3256" w:type="dxa"/>
          </w:tcPr>
          <w:p w:rsidR="0097681D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Motivation</w:t>
            </w:r>
          </w:p>
        </w:tc>
        <w:tc>
          <w:tcPr>
            <w:tcW w:w="5760" w:type="dxa"/>
          </w:tcPr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</w:tc>
      </w:tr>
      <w:tr w:rsidR="0097681D" w:rsidTr="00EE089B">
        <w:tc>
          <w:tcPr>
            <w:tcW w:w="3256" w:type="dxa"/>
          </w:tcPr>
          <w:p w:rsidR="0097681D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Retain </w:t>
            </w:r>
          </w:p>
        </w:tc>
        <w:tc>
          <w:tcPr>
            <w:tcW w:w="5760" w:type="dxa"/>
          </w:tcPr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</w:tc>
      </w:tr>
      <w:tr w:rsidR="0097681D" w:rsidTr="00EE089B">
        <w:tc>
          <w:tcPr>
            <w:tcW w:w="3256" w:type="dxa"/>
          </w:tcPr>
          <w:p w:rsidR="0097681D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Autonomy</w:t>
            </w:r>
          </w:p>
        </w:tc>
        <w:tc>
          <w:tcPr>
            <w:tcW w:w="5760" w:type="dxa"/>
          </w:tcPr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</w:tc>
      </w:tr>
      <w:tr w:rsidR="0097681D" w:rsidTr="00EE089B">
        <w:tc>
          <w:tcPr>
            <w:tcW w:w="3256" w:type="dxa"/>
          </w:tcPr>
          <w:p w:rsidR="0097681D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satisfaction</w:t>
            </w:r>
          </w:p>
        </w:tc>
        <w:tc>
          <w:tcPr>
            <w:tcW w:w="5760" w:type="dxa"/>
          </w:tcPr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</w:tc>
      </w:tr>
      <w:tr w:rsidR="0097681D" w:rsidTr="00EE089B">
        <w:tc>
          <w:tcPr>
            <w:tcW w:w="3256" w:type="dxa"/>
          </w:tcPr>
          <w:p w:rsidR="0097681D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rotation</w:t>
            </w:r>
          </w:p>
        </w:tc>
        <w:tc>
          <w:tcPr>
            <w:tcW w:w="5760" w:type="dxa"/>
          </w:tcPr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</w:tc>
      </w:tr>
      <w:tr w:rsidR="0097681D" w:rsidTr="00EE089B">
        <w:tc>
          <w:tcPr>
            <w:tcW w:w="3256" w:type="dxa"/>
          </w:tcPr>
          <w:p w:rsidR="0097681D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enrichment</w:t>
            </w:r>
          </w:p>
        </w:tc>
        <w:tc>
          <w:tcPr>
            <w:tcW w:w="5760" w:type="dxa"/>
          </w:tcPr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</w:tc>
      </w:tr>
      <w:tr w:rsidR="0097681D" w:rsidTr="00EE089B">
        <w:tc>
          <w:tcPr>
            <w:tcW w:w="3256" w:type="dxa"/>
          </w:tcPr>
          <w:p w:rsidR="0097681D" w:rsidRDefault="0097681D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Remuneration</w:t>
            </w:r>
          </w:p>
        </w:tc>
        <w:tc>
          <w:tcPr>
            <w:tcW w:w="5760" w:type="dxa"/>
          </w:tcPr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  <w:p w:rsidR="0097681D" w:rsidRDefault="0097681D" w:rsidP="00EE089B">
            <w:pPr>
              <w:rPr>
                <w:rFonts w:ascii="Verdana" w:hAnsi="Verdana"/>
              </w:rPr>
            </w:pPr>
          </w:p>
        </w:tc>
      </w:tr>
    </w:tbl>
    <w:p w:rsidR="005F091E" w:rsidRDefault="005F091E"/>
    <w:sectPr w:rsidR="005F09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F" w:rsidRDefault="00D42AAF" w:rsidP="00D42AAF">
      <w:pPr>
        <w:spacing w:after="0" w:line="240" w:lineRule="auto"/>
      </w:pPr>
      <w:r>
        <w:separator/>
      </w:r>
    </w:p>
  </w:endnote>
  <w:end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F" w:rsidRDefault="00D42AAF" w:rsidP="00D42AAF">
      <w:pPr>
        <w:spacing w:after="0" w:line="240" w:lineRule="auto"/>
      </w:pPr>
      <w:r>
        <w:separator/>
      </w:r>
    </w:p>
  </w:footnote>
  <w:foot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AF" w:rsidRPr="00D42AAF" w:rsidRDefault="00C97B72">
    <w:pPr>
      <w:pStyle w:val="Header"/>
      <w:rPr>
        <w:rFonts w:ascii="Verdana" w:hAnsi="Verdana"/>
      </w:rPr>
    </w:pPr>
    <w:r>
      <w:rPr>
        <w:rFonts w:ascii="Verdana" w:hAnsi="Verdana"/>
      </w:rPr>
      <w:t>Theme 2: Building a</w:t>
    </w:r>
    <w:r w:rsidR="00D42AAF" w:rsidRPr="00D42AAF">
      <w:rPr>
        <w:rFonts w:ascii="Verdana" w:hAnsi="Verdana"/>
      </w:rPr>
      <w:t xml:space="preserve"> Business</w:t>
    </w:r>
  </w:p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Key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F"/>
    <w:rsid w:val="005F091E"/>
    <w:rsid w:val="006A4E5F"/>
    <w:rsid w:val="006E51E1"/>
    <w:rsid w:val="007A36DB"/>
    <w:rsid w:val="0097681D"/>
    <w:rsid w:val="00C97B72"/>
    <w:rsid w:val="00D42AAF"/>
    <w:rsid w:val="00F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62AE"/>
  <w15:chartTrackingRefBased/>
  <w15:docId w15:val="{199F3531-D98B-4C22-ADC1-3F147B7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AF"/>
  </w:style>
  <w:style w:type="paragraph" w:styleId="Footer">
    <w:name w:val="footer"/>
    <w:basedOn w:val="Normal"/>
    <w:link w:val="Foot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AF"/>
  </w:style>
  <w:style w:type="table" w:styleId="TableGrid">
    <w:name w:val="Table Grid"/>
    <w:basedOn w:val="TableNormal"/>
    <w:uiPriority w:val="39"/>
    <w:rsid w:val="00D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49A44AD8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2</cp:revision>
  <dcterms:created xsi:type="dcterms:W3CDTF">2019-06-25T13:40:00Z</dcterms:created>
  <dcterms:modified xsi:type="dcterms:W3CDTF">2019-06-25T13:40:00Z</dcterms:modified>
</cp:coreProperties>
</file>